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7788"/>
        <w:rPr/>
      </w:pPr>
      <w:r>
        <w:rPr/>
        <w:t>Allegato 1</w:t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GRADUATORIA DI MERITO DEI PROGETTI – </w:t>
      </w:r>
    </w:p>
    <w:p>
      <w:pPr>
        <w:pStyle w:val="Normal"/>
        <w:jc w:val="center"/>
        <w:rPr>
          <w:rFonts w:eastAsia="Times New Roman"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C</w:t>
      </w:r>
      <w:r>
        <w:rPr>
          <w:rFonts w:eastAsia="Times New Roman" w:cs="Calibri" w:cstheme="minorHAnsi"/>
          <w:b/>
          <w:sz w:val="20"/>
          <w:szCs w:val="20"/>
        </w:rPr>
        <w:t xml:space="preserve">ONTRIBUTI PER BANDO ATTIVITA’ INERENTI ALL’AFFERMAZIONE DEI VALORI DEL RICORDO EL MARTIRIO E DELL’ESODO GIULIANO – DALMATA – ISTRIANO- ANNALITA’ 2024 </w:t>
      </w:r>
    </w:p>
    <w:p>
      <w:pPr>
        <w:pStyle w:val="Normal"/>
        <w:jc w:val="center"/>
        <w:rPr>
          <w:rFonts w:cs="Calibri" w:cstheme="minorHAnsi"/>
          <w:b/>
          <w:sz w:val="20"/>
          <w:szCs w:val="20"/>
        </w:rPr>
      </w:pPr>
      <w:r>
        <w:rPr>
          <w:rFonts w:eastAsia="Times New Roman" w:cs="Calibri" w:cstheme="minorHAnsi"/>
          <w:b/>
          <w:sz w:val="20"/>
          <w:szCs w:val="20"/>
        </w:rPr>
        <w:t>(FOIBE)</w:t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1391"/>
        <w:gridCol w:w="1890"/>
        <w:gridCol w:w="2266"/>
        <w:gridCol w:w="1458"/>
        <w:gridCol w:w="1755"/>
        <w:gridCol w:w="1987"/>
        <w:gridCol w:w="2459"/>
      </w:tblGrid>
      <w:tr>
        <w:trPr>
          <w:trHeight w:val="1999" w:hRule="atLeast"/>
        </w:trPr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Ordine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ID domanda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Richiedente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Titolo progetto</w:t>
            </w:r>
          </w:p>
        </w:tc>
        <w:tc>
          <w:tcPr>
            <w:tcW w:w="1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Totale punteggio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ESITO</w:t>
            </w:r>
          </w:p>
        </w:tc>
        <w:tc>
          <w:tcPr>
            <w:tcW w:w="1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Contributo concedibile dalla Regione con fondi stanziati con DDS n. 98/BACU del 25.03.24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CUP</w:t>
            </w:r>
          </w:p>
        </w:tc>
      </w:tr>
      <w:tr>
        <w:trPr/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ID 274623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Comune di Porto Sant'Elpidio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i/>
                <w:i/>
                <w:iCs/>
                <w:color w:val="000000"/>
              </w:rPr>
            </w:pPr>
            <w:r>
              <w:rPr>
                <w:rFonts w:eastAsia="Calibri" w:cs="Arial" w:ascii="Arial" w:hAnsi="Arial"/>
                <w:i/>
                <w:iCs/>
                <w:color w:val="000000"/>
                <w:kern w:val="0"/>
                <w:sz w:val="20"/>
                <w:szCs w:val="20"/>
                <w:lang w:val="it-IT" w:eastAsia="en-US" w:bidi="ar-SA"/>
              </w:rPr>
              <w:t>Quell’enorme lapide bianca – in ricordo di Norma Cossetto e della tragedia delle foibe</w:t>
            </w:r>
          </w:p>
        </w:tc>
        <w:tc>
          <w:tcPr>
            <w:tcW w:w="14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105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Ammesso/ finanziabile</w:t>
            </w:r>
          </w:p>
        </w:tc>
        <w:tc>
          <w:tcPr>
            <w:tcW w:w="1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            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4.245,28 € 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B74H24000480002</w:t>
            </w:r>
          </w:p>
        </w:tc>
      </w:tr>
      <w:tr>
        <w:trPr/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ID 274900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Associazione La Casa della Memoria Impresa Sociale ETS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i/>
                <w:i/>
                <w:iCs/>
                <w:color w:val="000000"/>
              </w:rPr>
            </w:pPr>
            <w:r>
              <w:rPr>
                <w:rFonts w:eastAsia="Calibri" w:cs="Arial" w:ascii="Arial" w:hAnsi="Arial"/>
                <w:i/>
                <w:iCs/>
                <w:color w:val="000000"/>
                <w:kern w:val="0"/>
                <w:sz w:val="20"/>
                <w:szCs w:val="20"/>
                <w:lang w:val="it-IT" w:eastAsia="en-US" w:bidi="ar-SA"/>
              </w:rPr>
              <w:t>La profuganza istriano-giuliano-dalmata e il centro di raccolta profughi di Servigliano</w:t>
            </w:r>
          </w:p>
        </w:tc>
        <w:tc>
          <w:tcPr>
            <w:tcW w:w="14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90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Ammesso/ finanziabile</w:t>
            </w:r>
          </w:p>
        </w:tc>
        <w:tc>
          <w:tcPr>
            <w:tcW w:w="1987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            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5.660,38 € </w:t>
            </w:r>
          </w:p>
        </w:tc>
        <w:tc>
          <w:tcPr>
            <w:tcW w:w="2459" w:type="dxa"/>
            <w:tcBorders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B24H24000280002</w:t>
            </w:r>
          </w:p>
        </w:tc>
      </w:tr>
      <w:tr>
        <w:trPr/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ID 274695</w:t>
            </w:r>
          </w:p>
        </w:tc>
        <w:tc>
          <w:tcPr>
            <w:tcW w:w="1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Città di Civitanova Marche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266" w:type="dxa"/>
            <w:tcBorders/>
            <w:shd w:color="000000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iCs/>
                <w:color w:val="000000"/>
                <w:kern w:val="0"/>
                <w:sz w:val="20"/>
                <w:szCs w:val="20"/>
                <w:lang w:val="it-IT" w:eastAsia="en-US" w:bidi="ar-SA"/>
              </w:rPr>
              <w:t>Memoria e storia - le vittime delle foibe</w:t>
            </w:r>
          </w:p>
        </w:tc>
        <w:tc>
          <w:tcPr>
            <w:tcW w:w="145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90</w:t>
            </w:r>
          </w:p>
        </w:tc>
        <w:tc>
          <w:tcPr>
            <w:tcW w:w="17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Ammesso/ finanziabile</w:t>
            </w:r>
          </w:p>
        </w:tc>
        <w:tc>
          <w:tcPr>
            <w:tcW w:w="1987" w:type="dxa"/>
            <w:tcBorders>
              <w:top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            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6.603,78 € </w:t>
            </w:r>
          </w:p>
        </w:tc>
        <w:tc>
          <w:tcPr>
            <w:tcW w:w="2459" w:type="dxa"/>
            <w:tcBorders>
              <w:top w:val="nil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B74H24000470002</w:t>
            </w:r>
          </w:p>
        </w:tc>
      </w:tr>
      <w:tr>
        <w:trPr/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ID 274533</w:t>
            </w:r>
          </w:p>
        </w:tc>
        <w:tc>
          <w:tcPr>
            <w:tcW w:w="189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COMUNE DI APPIGNANO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266" w:type="dxa"/>
            <w:tcBorders>
              <w:top w:val="nil"/>
            </w:tcBorders>
            <w:shd w:color="000000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iCs/>
                <w:color w:val="000000"/>
                <w:kern w:val="0"/>
                <w:sz w:val="20"/>
                <w:szCs w:val="20"/>
                <w:lang w:val="it-IT" w:eastAsia="en-US" w:bidi="ar-SA"/>
              </w:rPr>
              <w:t>Foibe ed esodo istriano: una storia di tutti gli italiani</w:t>
            </w:r>
          </w:p>
        </w:tc>
        <w:tc>
          <w:tcPr>
            <w:tcW w:w="145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75</w:t>
            </w:r>
          </w:p>
        </w:tc>
        <w:tc>
          <w:tcPr>
            <w:tcW w:w="17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Ammesso/ finanziabile</w:t>
            </w:r>
          </w:p>
        </w:tc>
        <w:tc>
          <w:tcPr>
            <w:tcW w:w="1987" w:type="dxa"/>
            <w:tcBorders>
              <w:top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            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6.603,78 € </w:t>
            </w:r>
          </w:p>
        </w:tc>
        <w:tc>
          <w:tcPr>
            <w:tcW w:w="2459" w:type="dxa"/>
            <w:tcBorders>
              <w:top w:val="nil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B14H24000290002</w:t>
            </w:r>
          </w:p>
        </w:tc>
      </w:tr>
      <w:tr>
        <w:trPr/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ID 274630</w:t>
            </w:r>
          </w:p>
        </w:tc>
        <w:tc>
          <w:tcPr>
            <w:tcW w:w="1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Comitato Anvgd Marche Sud Fermo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266" w:type="dxa"/>
            <w:tcBorders/>
            <w:shd w:color="000000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iCs/>
                <w:color w:val="000000"/>
                <w:kern w:val="0"/>
                <w:sz w:val="20"/>
                <w:szCs w:val="20"/>
                <w:lang w:val="it-IT" w:eastAsia="en-US" w:bidi="ar-SA"/>
              </w:rPr>
              <w:t xml:space="preserve">Fenomeno delle foibe 1943 – esodo del 1947 - trattato di Osimo 1975, </w:t>
            </w:r>
            <w:bookmarkStart w:id="0" w:name="_GoBack"/>
            <w:bookmarkEnd w:id="0"/>
            <w:r>
              <w:rPr>
                <w:rFonts w:eastAsia="Calibri" w:cs="Arial" w:ascii="Arial" w:hAnsi="Arial"/>
                <w:i/>
                <w:iCs/>
                <w:color w:val="000000"/>
                <w:kern w:val="0"/>
                <w:sz w:val="20"/>
                <w:szCs w:val="20"/>
                <w:lang w:val="it-IT" w:eastAsia="en-US" w:bidi="ar-SA"/>
              </w:rPr>
              <w:t>una tragedia italiana</w:t>
            </w:r>
          </w:p>
        </w:tc>
        <w:tc>
          <w:tcPr>
            <w:tcW w:w="14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75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Ammesso/ finanziabile</w:t>
            </w:r>
          </w:p>
        </w:tc>
        <w:tc>
          <w:tcPr>
            <w:tcW w:w="198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            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5.943,40 € 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B64H24000820002</w:t>
            </w:r>
          </w:p>
        </w:tc>
      </w:tr>
      <w:tr>
        <w:trPr/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6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ID 274286</w:t>
            </w:r>
          </w:p>
        </w:tc>
        <w:tc>
          <w:tcPr>
            <w:tcW w:w="1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COMUNE DI PORTO SAN GIORGIO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266" w:type="dxa"/>
            <w:tcBorders/>
            <w:shd w:color="000000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iCs/>
                <w:color w:val="000000"/>
                <w:kern w:val="0"/>
                <w:sz w:val="20"/>
                <w:szCs w:val="20"/>
                <w:lang w:val="it-IT" w:eastAsia="en-US" w:bidi="ar-SA"/>
              </w:rPr>
              <w:t>Quell'enorme pietra bianca</w:t>
            </w:r>
          </w:p>
        </w:tc>
        <w:tc>
          <w:tcPr>
            <w:tcW w:w="14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60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Ammesso/ finanziabile</w:t>
            </w:r>
          </w:p>
        </w:tc>
        <w:tc>
          <w:tcPr>
            <w:tcW w:w="198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                 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943,38 € 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B64H24000830002</w:t>
            </w:r>
          </w:p>
        </w:tc>
      </w:tr>
      <w:tr>
        <w:trPr/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ID 274986</w:t>
            </w:r>
          </w:p>
        </w:tc>
        <w:tc>
          <w:tcPr>
            <w:tcW w:w="18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Unione degli Istriani – Libera provincia dell’Istria in esilio</w:t>
            </w:r>
          </w:p>
        </w:tc>
        <w:tc>
          <w:tcPr>
            <w:tcW w:w="2266" w:type="dxa"/>
            <w:tcBorders/>
            <w:shd w:color="000000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iCs/>
                <w:color w:val="000000"/>
                <w:kern w:val="0"/>
                <w:sz w:val="20"/>
                <w:szCs w:val="20"/>
                <w:lang w:val="it-IT" w:eastAsia="en-US" w:bidi="ar-SA"/>
              </w:rPr>
              <w:t>Pisino d’Istria tra storia e memoria</w:t>
            </w:r>
          </w:p>
        </w:tc>
        <w:tc>
          <w:tcPr>
            <w:tcW w:w="145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35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Non Ammesso</w:t>
            </w:r>
          </w:p>
        </w:tc>
        <w:tc>
          <w:tcPr>
            <w:tcW w:w="1987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// </w:t>
            </w:r>
          </w:p>
        </w:tc>
        <w:tc>
          <w:tcPr>
            <w:tcW w:w="24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//</w:t>
            </w:r>
            <w:bookmarkStart w:id="1" w:name="_Hlk170737742"/>
            <w:bookmarkEnd w:id="1"/>
          </w:p>
        </w:tc>
      </w:tr>
    </w:tbl>
    <w:p>
      <w:pPr>
        <w:pStyle w:val="Normal"/>
        <w:spacing w:before="0" w:after="160"/>
        <w:ind w:firstLine="708" w:left="2124"/>
        <w:rPr/>
      </w:pPr>
      <w:r>
        <w:rPr/>
      </w:r>
    </w:p>
    <w:sectPr>
      <w:type w:val="nextPage"/>
      <w:pgSz w:orient="landscape" w:w="16838" w:h="11906"/>
      <w:pgMar w:left="1134" w:right="141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d063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b2c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LibreOffice/7.6.7.2$Windows_X86_64 LibreOffice_project/dd47e4b30cb7dab30588d6c79c651f218165e3c5</Application>
  <AppVersion>15.0000</AppVersion>
  <Pages>2</Pages>
  <Words>215</Words>
  <Characters>1248</Characters>
  <CharactersWithSpaces>1498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2024-06-26T11:03:00Z</dcterms:created>
  <dc:creator>Claudia Lanari</dc:creator>
  <dc:description/>
  <dc:language>it-IT</dc:language>
  <cp:lastModifiedBy>Laura Giulianelli</cp:lastModifiedBy>
  <dcterms:modified xsi:type="dcterms:W3CDTF">2024-07-17T08:44:00Z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